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FB57E" w14:textId="77777777" w:rsidR="00591377" w:rsidRDefault="00591377">
      <w:pPr>
        <w:rPr>
          <w:rFonts w:hint="eastAsia"/>
        </w:rPr>
      </w:pPr>
      <w:r>
        <w:rPr>
          <w:rFonts w:hint="eastAsia"/>
        </w:rPr>
        <w:t>催枯拉巧的拼音：cuī kū lā qiǎo</w:t>
      </w:r>
    </w:p>
    <w:p w14:paraId="55F87042" w14:textId="77777777" w:rsidR="00591377" w:rsidRDefault="00591377">
      <w:pPr>
        <w:rPr>
          <w:rFonts w:hint="eastAsia"/>
        </w:rPr>
      </w:pPr>
      <w:r>
        <w:rPr>
          <w:rFonts w:hint="eastAsia"/>
        </w:rPr>
        <w:t>在汉语的世界里，每一个词汇都有其独特的发音和意义，而“催枯拉巧”这四个字组成的成语则蕴含着丰富的历史文化内涵。然而，“催枯拉巧”并不是一个常见的成语，实际上，在现代汉语中它并不被广泛使用或认知。这个词语的正确拼音是 cuī kū lā qiǎo，它并非出自于古代经典文献，也不是现代汉语规范的一部分。</w:t>
      </w:r>
    </w:p>
    <w:p w14:paraId="4C53FE13" w14:textId="77777777" w:rsidR="00591377" w:rsidRDefault="00591377">
      <w:pPr>
        <w:rPr>
          <w:rFonts w:hint="eastAsia"/>
        </w:rPr>
      </w:pPr>
    </w:p>
    <w:p w14:paraId="395C44B1" w14:textId="77777777" w:rsidR="00591377" w:rsidRDefault="00591377">
      <w:pPr>
        <w:rPr>
          <w:rFonts w:hint="eastAsia"/>
        </w:rPr>
      </w:pPr>
      <w:r>
        <w:rPr>
          <w:rFonts w:hint="eastAsia"/>
        </w:rPr>
        <w:t xml:space="preserve"> </w:t>
      </w:r>
    </w:p>
    <w:p w14:paraId="34A7365B" w14:textId="77777777" w:rsidR="00591377" w:rsidRDefault="00591377">
      <w:pPr>
        <w:rPr>
          <w:rFonts w:hint="eastAsia"/>
        </w:rPr>
      </w:pPr>
      <w:r>
        <w:rPr>
          <w:rFonts w:hint="eastAsia"/>
        </w:rPr>
        <w:t>探索可能的含义与来源</w:t>
      </w:r>
    </w:p>
    <w:p w14:paraId="0F5FD6A3" w14:textId="77777777" w:rsidR="00591377" w:rsidRDefault="00591377">
      <w:pPr>
        <w:rPr>
          <w:rFonts w:hint="eastAsia"/>
        </w:rPr>
      </w:pPr>
      <w:r>
        <w:rPr>
          <w:rFonts w:hint="eastAsia"/>
        </w:rPr>
        <w:t>虽然“催枯拉巧”不是标准的汉语成语，我们可以尝试对其组成进行分析，以推测可能的含义。“催”通常意味着促使、加速；“枯”指的是干涸、凋谢；“拉”可以理解为牵扯、带动；“巧”则是灵巧、巧妙的意思。如果我们将这些字面意思组合起来，似乎可以构建出一个情境：一种力量或行动促使某物从衰败走向复苏，并且这种转变是以一种巧妙的方式发生的。不过，这样的解读只是基于文字表面的一种假设，并没有实际的文献依据。</w:t>
      </w:r>
    </w:p>
    <w:p w14:paraId="79CEA4E1" w14:textId="77777777" w:rsidR="00591377" w:rsidRDefault="00591377">
      <w:pPr>
        <w:rPr>
          <w:rFonts w:hint="eastAsia"/>
        </w:rPr>
      </w:pPr>
    </w:p>
    <w:p w14:paraId="7980A477" w14:textId="77777777" w:rsidR="00591377" w:rsidRDefault="00591377">
      <w:pPr>
        <w:rPr>
          <w:rFonts w:hint="eastAsia"/>
        </w:rPr>
      </w:pPr>
      <w:r>
        <w:rPr>
          <w:rFonts w:hint="eastAsia"/>
        </w:rPr>
        <w:t xml:space="preserve"> </w:t>
      </w:r>
    </w:p>
    <w:p w14:paraId="440C38C2" w14:textId="77777777" w:rsidR="00591377" w:rsidRDefault="00591377">
      <w:pPr>
        <w:rPr>
          <w:rFonts w:hint="eastAsia"/>
        </w:rPr>
      </w:pPr>
      <w:r>
        <w:rPr>
          <w:rFonts w:hint="eastAsia"/>
        </w:rPr>
        <w:t>语言的演变与误用</w:t>
      </w:r>
    </w:p>
    <w:p w14:paraId="00C331D6" w14:textId="77777777" w:rsidR="00591377" w:rsidRDefault="00591377">
      <w:pPr>
        <w:rPr>
          <w:rFonts w:hint="eastAsia"/>
        </w:rPr>
      </w:pPr>
      <w:r>
        <w:rPr>
          <w:rFonts w:hint="eastAsia"/>
        </w:rPr>
        <w:t>有时候，某些词汇可能是由于口误、笔误或是方言的影响而产生的变异形式。例如，在一些地方方言中，可能会出现类似“催枯拉巧”的表达，用来形容某种技巧或者方法能够迅速地使事物发生改变。但是这种情况非常罕见，而且并没有被正式收录进任何权威的汉语词典之中。因此，对于“催枯拉巧”的探讨更多地是对语言多样性和灵活性的一种思考。</w:t>
      </w:r>
    </w:p>
    <w:p w14:paraId="621F4A5C" w14:textId="77777777" w:rsidR="00591377" w:rsidRDefault="00591377">
      <w:pPr>
        <w:rPr>
          <w:rFonts w:hint="eastAsia"/>
        </w:rPr>
      </w:pPr>
    </w:p>
    <w:p w14:paraId="473992B0" w14:textId="77777777" w:rsidR="00591377" w:rsidRDefault="00591377">
      <w:pPr>
        <w:rPr>
          <w:rFonts w:hint="eastAsia"/>
        </w:rPr>
      </w:pPr>
      <w:r>
        <w:rPr>
          <w:rFonts w:hint="eastAsia"/>
        </w:rPr>
        <w:t xml:space="preserve"> </w:t>
      </w:r>
    </w:p>
    <w:p w14:paraId="233A795C" w14:textId="77777777" w:rsidR="00591377" w:rsidRDefault="00591377">
      <w:pPr>
        <w:rPr>
          <w:rFonts w:hint="eastAsia"/>
        </w:rPr>
      </w:pPr>
      <w:r>
        <w:rPr>
          <w:rFonts w:hint="eastAsia"/>
        </w:rPr>
        <w:t>创造性的表达</w:t>
      </w:r>
    </w:p>
    <w:p w14:paraId="7ECA66D5" w14:textId="77777777" w:rsidR="00591377" w:rsidRDefault="00591377">
      <w:pPr>
        <w:rPr>
          <w:rFonts w:hint="eastAsia"/>
        </w:rPr>
      </w:pPr>
      <w:r>
        <w:rPr>
          <w:rFonts w:hint="eastAsia"/>
        </w:rPr>
        <w:t>尽管“催枯拉巧”不是一个真实的成语，我们依然可以从这个词组中找到灵感，创造出新的表达方式。比如，在文学创作中，作者可能会用这样一个虚构的成语来形容一种神奇的力量，它能将濒临死亡的事物重新赋予生机，同时又不失其原本的优雅和精致。这样不仅增加了作品的艺术感，也给读者留下了深刻的印象。</w:t>
      </w:r>
    </w:p>
    <w:p w14:paraId="3ABC6D39" w14:textId="77777777" w:rsidR="00591377" w:rsidRDefault="00591377">
      <w:pPr>
        <w:rPr>
          <w:rFonts w:hint="eastAsia"/>
        </w:rPr>
      </w:pPr>
    </w:p>
    <w:p w14:paraId="2A7D68CD" w14:textId="77777777" w:rsidR="00591377" w:rsidRDefault="00591377">
      <w:pPr>
        <w:rPr>
          <w:rFonts w:hint="eastAsia"/>
        </w:rPr>
      </w:pPr>
      <w:r>
        <w:rPr>
          <w:rFonts w:hint="eastAsia"/>
        </w:rPr>
        <w:t xml:space="preserve"> </w:t>
      </w:r>
    </w:p>
    <w:p w14:paraId="7BCEE11E" w14:textId="77777777" w:rsidR="00591377" w:rsidRDefault="00591377">
      <w:pPr>
        <w:rPr>
          <w:rFonts w:hint="eastAsia"/>
        </w:rPr>
      </w:pPr>
      <w:r>
        <w:rPr>
          <w:rFonts w:hint="eastAsia"/>
        </w:rPr>
        <w:t>最后的总结</w:t>
      </w:r>
    </w:p>
    <w:p w14:paraId="536173A5" w14:textId="77777777" w:rsidR="00591377" w:rsidRDefault="00591377">
      <w:pPr>
        <w:rPr>
          <w:rFonts w:hint="eastAsia"/>
        </w:rPr>
      </w:pPr>
      <w:r>
        <w:rPr>
          <w:rFonts w:hint="eastAsia"/>
        </w:rPr>
        <w:t>“催枯拉巧”是一个不存在于现行汉语体系内的成语，它的拼音是 cuī kū lā qiǎo。虽然我们不能确定其确切的历史来源或准确含义，但通过对其构成元素的分析，以及对语言变异现象的研究，我们可以对其进行一定程度的理解和想象。这也提醒我们在使用汉语时应该更加注重准确性，避免因误解而导致的错误传播。当然，这也并不妨碍我们在特定的情境下借用类似的词汇来丰富我们的表达，只要我们知道它们并非传统意义上的标准用法即可。</w:t>
      </w:r>
    </w:p>
    <w:p w14:paraId="42413A00" w14:textId="77777777" w:rsidR="00591377" w:rsidRDefault="00591377">
      <w:pPr>
        <w:rPr>
          <w:rFonts w:hint="eastAsia"/>
        </w:rPr>
      </w:pPr>
    </w:p>
    <w:p w14:paraId="4A66E528" w14:textId="77777777" w:rsidR="00591377" w:rsidRDefault="00591377">
      <w:pPr>
        <w:rPr>
          <w:rFonts w:hint="eastAsia"/>
        </w:rPr>
      </w:pPr>
      <w:r>
        <w:rPr>
          <w:rFonts w:hint="eastAsia"/>
        </w:rPr>
        <w:t>本文是由懂得生活网（dongdeshenghuo.com）为大家创作</w:t>
      </w:r>
    </w:p>
    <w:p w14:paraId="17E5BB96" w14:textId="5B5AEDF0" w:rsidR="000F5CDB" w:rsidRDefault="000F5CDB"/>
    <w:sectPr w:rsidR="000F5C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DB"/>
    <w:rsid w:val="000F5CDB"/>
    <w:rsid w:val="002D2887"/>
    <w:rsid w:val="00591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148052-7472-4108-B9D1-C5DF71C5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C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C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C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C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C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C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C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C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C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C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C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C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CDB"/>
    <w:rPr>
      <w:rFonts w:cstheme="majorBidi"/>
      <w:color w:val="2F5496" w:themeColor="accent1" w:themeShade="BF"/>
      <w:sz w:val="28"/>
      <w:szCs w:val="28"/>
    </w:rPr>
  </w:style>
  <w:style w:type="character" w:customStyle="1" w:styleId="50">
    <w:name w:val="标题 5 字符"/>
    <w:basedOn w:val="a0"/>
    <w:link w:val="5"/>
    <w:uiPriority w:val="9"/>
    <w:semiHidden/>
    <w:rsid w:val="000F5CDB"/>
    <w:rPr>
      <w:rFonts w:cstheme="majorBidi"/>
      <w:color w:val="2F5496" w:themeColor="accent1" w:themeShade="BF"/>
      <w:sz w:val="24"/>
    </w:rPr>
  </w:style>
  <w:style w:type="character" w:customStyle="1" w:styleId="60">
    <w:name w:val="标题 6 字符"/>
    <w:basedOn w:val="a0"/>
    <w:link w:val="6"/>
    <w:uiPriority w:val="9"/>
    <w:semiHidden/>
    <w:rsid w:val="000F5CDB"/>
    <w:rPr>
      <w:rFonts w:cstheme="majorBidi"/>
      <w:b/>
      <w:bCs/>
      <w:color w:val="2F5496" w:themeColor="accent1" w:themeShade="BF"/>
    </w:rPr>
  </w:style>
  <w:style w:type="character" w:customStyle="1" w:styleId="70">
    <w:name w:val="标题 7 字符"/>
    <w:basedOn w:val="a0"/>
    <w:link w:val="7"/>
    <w:uiPriority w:val="9"/>
    <w:semiHidden/>
    <w:rsid w:val="000F5CDB"/>
    <w:rPr>
      <w:rFonts w:cstheme="majorBidi"/>
      <w:b/>
      <w:bCs/>
      <w:color w:val="595959" w:themeColor="text1" w:themeTint="A6"/>
    </w:rPr>
  </w:style>
  <w:style w:type="character" w:customStyle="1" w:styleId="80">
    <w:name w:val="标题 8 字符"/>
    <w:basedOn w:val="a0"/>
    <w:link w:val="8"/>
    <w:uiPriority w:val="9"/>
    <w:semiHidden/>
    <w:rsid w:val="000F5CDB"/>
    <w:rPr>
      <w:rFonts w:cstheme="majorBidi"/>
      <w:color w:val="595959" w:themeColor="text1" w:themeTint="A6"/>
    </w:rPr>
  </w:style>
  <w:style w:type="character" w:customStyle="1" w:styleId="90">
    <w:name w:val="标题 9 字符"/>
    <w:basedOn w:val="a0"/>
    <w:link w:val="9"/>
    <w:uiPriority w:val="9"/>
    <w:semiHidden/>
    <w:rsid w:val="000F5CDB"/>
    <w:rPr>
      <w:rFonts w:eastAsiaTheme="majorEastAsia" w:cstheme="majorBidi"/>
      <w:color w:val="595959" w:themeColor="text1" w:themeTint="A6"/>
    </w:rPr>
  </w:style>
  <w:style w:type="paragraph" w:styleId="a3">
    <w:name w:val="Title"/>
    <w:basedOn w:val="a"/>
    <w:next w:val="a"/>
    <w:link w:val="a4"/>
    <w:uiPriority w:val="10"/>
    <w:qFormat/>
    <w:rsid w:val="000F5C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C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C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C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CDB"/>
    <w:pPr>
      <w:spacing w:before="160"/>
      <w:jc w:val="center"/>
    </w:pPr>
    <w:rPr>
      <w:i/>
      <w:iCs/>
      <w:color w:val="404040" w:themeColor="text1" w:themeTint="BF"/>
    </w:rPr>
  </w:style>
  <w:style w:type="character" w:customStyle="1" w:styleId="a8">
    <w:name w:val="引用 字符"/>
    <w:basedOn w:val="a0"/>
    <w:link w:val="a7"/>
    <w:uiPriority w:val="29"/>
    <w:rsid w:val="000F5CDB"/>
    <w:rPr>
      <w:i/>
      <w:iCs/>
      <w:color w:val="404040" w:themeColor="text1" w:themeTint="BF"/>
    </w:rPr>
  </w:style>
  <w:style w:type="paragraph" w:styleId="a9">
    <w:name w:val="List Paragraph"/>
    <w:basedOn w:val="a"/>
    <w:uiPriority w:val="34"/>
    <w:qFormat/>
    <w:rsid w:val="000F5CDB"/>
    <w:pPr>
      <w:ind w:left="720"/>
      <w:contextualSpacing/>
    </w:pPr>
  </w:style>
  <w:style w:type="character" w:styleId="aa">
    <w:name w:val="Intense Emphasis"/>
    <w:basedOn w:val="a0"/>
    <w:uiPriority w:val="21"/>
    <w:qFormat/>
    <w:rsid w:val="000F5CDB"/>
    <w:rPr>
      <w:i/>
      <w:iCs/>
      <w:color w:val="2F5496" w:themeColor="accent1" w:themeShade="BF"/>
    </w:rPr>
  </w:style>
  <w:style w:type="paragraph" w:styleId="ab">
    <w:name w:val="Intense Quote"/>
    <w:basedOn w:val="a"/>
    <w:next w:val="a"/>
    <w:link w:val="ac"/>
    <w:uiPriority w:val="30"/>
    <w:qFormat/>
    <w:rsid w:val="000F5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CDB"/>
    <w:rPr>
      <w:i/>
      <w:iCs/>
      <w:color w:val="2F5496" w:themeColor="accent1" w:themeShade="BF"/>
    </w:rPr>
  </w:style>
  <w:style w:type="character" w:styleId="ad">
    <w:name w:val="Intense Reference"/>
    <w:basedOn w:val="a0"/>
    <w:uiPriority w:val="32"/>
    <w:qFormat/>
    <w:rsid w:val="000F5C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